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C52" w:rsidRDefault="00155C52" w:rsidP="00155C5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76190" cy="1438275"/>
            <wp:effectExtent l="0" t="0" r="5715" b="0"/>
            <wp:wrapTight wrapText="bothSides">
              <wp:wrapPolygon edited="0">
                <wp:start x="0" y="0"/>
                <wp:lineTo x="0" y="21171"/>
                <wp:lineTo x="21509" y="21171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1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  <w:r w:rsidRPr="00155C52">
        <w:rPr>
          <w:rFonts w:ascii="Book Antiqua" w:hAnsi="Book Antiqua"/>
          <w:b/>
        </w:rPr>
        <w:t xml:space="preserve">Fundraising </w:t>
      </w:r>
      <w:r>
        <w:rPr>
          <w:rFonts w:ascii="Book Antiqua" w:hAnsi="Book Antiqua"/>
          <w:b/>
        </w:rPr>
        <w:t>C</w:t>
      </w:r>
      <w:r w:rsidRPr="00155C52">
        <w:rPr>
          <w:rFonts w:ascii="Book Antiqua" w:hAnsi="Book Antiqua"/>
          <w:b/>
        </w:rPr>
        <w:t xml:space="preserve">omplaints </w:t>
      </w:r>
      <w:r>
        <w:rPr>
          <w:rFonts w:ascii="Book Antiqua" w:hAnsi="Book Antiqua"/>
          <w:b/>
        </w:rPr>
        <w:t>P</w:t>
      </w:r>
      <w:r w:rsidRPr="00155C52">
        <w:rPr>
          <w:rFonts w:ascii="Book Antiqua" w:hAnsi="Book Antiqua"/>
          <w:b/>
        </w:rPr>
        <w:t>rocedure</w:t>
      </w:r>
    </w:p>
    <w:p w:rsidR="00155C52" w:rsidRP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If you have a complai</w:t>
      </w:r>
      <w:bookmarkStart w:id="0" w:name="_GoBack"/>
      <w:bookmarkEnd w:id="0"/>
      <w:r w:rsidRPr="00155C52">
        <w:rPr>
          <w:rFonts w:ascii="Book Antiqua" w:hAnsi="Book Antiqua"/>
          <w:color w:val="3F3F3F"/>
        </w:rPr>
        <w:t xml:space="preserve">nt about any area of our fundraising, we would appreciate your feedback and will do our best to resolve the situation as quickly and positively as possible.  </w:t>
      </w:r>
    </w:p>
    <w:p w:rsidR="00071CAE" w:rsidRPr="00155C52" w:rsidRDefault="00071CAE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 xml:space="preserve">To make a complaint, please contact Jenny Boland, Head of Development on 0207 434 9944 or jenny.boland@geolsoc.org.uk </w:t>
      </w:r>
      <w:r w:rsidRPr="00155C52">
        <w:rPr>
          <w:rFonts w:ascii="Book Antiqua" w:hAnsi="Book Antiqua"/>
          <w:color w:val="3F3F3F"/>
        </w:rPr>
        <w:br/>
      </w:r>
      <w:r w:rsidRPr="00155C52">
        <w:rPr>
          <w:rFonts w:ascii="Book Antiqua" w:hAnsi="Book Antiqua"/>
          <w:color w:val="3F3F3F"/>
        </w:rPr>
        <w:br/>
      </w:r>
      <w:r w:rsidRPr="00155C52">
        <w:rPr>
          <w:rFonts w:ascii="Book Antiqua" w:hAnsi="Book Antiqua"/>
          <w:color w:val="3F3F3F"/>
        </w:rPr>
        <w:t xml:space="preserve">We will respond to your complaint within five working days.  </w:t>
      </w:r>
      <w:r w:rsidRPr="00155C52">
        <w:rPr>
          <w:rFonts w:ascii="Book Antiqua" w:hAnsi="Book Antiqua"/>
          <w:color w:val="3F3F3F"/>
        </w:rPr>
        <w:t xml:space="preserve">If you are not satisfied with </w:t>
      </w:r>
      <w:r w:rsidRPr="00155C52">
        <w:rPr>
          <w:rFonts w:ascii="Book Antiqua" w:hAnsi="Book Antiqua"/>
          <w:color w:val="3F3F3F"/>
        </w:rPr>
        <w:t>the</w:t>
      </w:r>
      <w:r w:rsidRPr="00155C52">
        <w:rPr>
          <w:rFonts w:ascii="Book Antiqua" w:hAnsi="Book Antiqua"/>
          <w:color w:val="3F3F3F"/>
        </w:rPr>
        <w:t xml:space="preserve"> response</w:t>
      </w:r>
      <w:r w:rsidRPr="00155C52">
        <w:rPr>
          <w:rFonts w:ascii="Book Antiqua" w:hAnsi="Book Antiqua"/>
          <w:color w:val="3F3F3F"/>
        </w:rPr>
        <w:t xml:space="preserve"> given</w:t>
      </w:r>
      <w:r w:rsidRPr="00155C52">
        <w:rPr>
          <w:rFonts w:ascii="Book Antiqua" w:hAnsi="Book Antiqua"/>
          <w:color w:val="3F3F3F"/>
        </w:rPr>
        <w:t xml:space="preserve">, </w:t>
      </w:r>
      <w:r w:rsidR="001963B3">
        <w:rPr>
          <w:rFonts w:ascii="Book Antiqua" w:hAnsi="Book Antiqua"/>
          <w:color w:val="3F3F3F"/>
        </w:rPr>
        <w:t xml:space="preserve">please let us know and </w:t>
      </w:r>
      <w:r w:rsidRPr="00155C52">
        <w:rPr>
          <w:rFonts w:ascii="Book Antiqua" w:hAnsi="Book Antiqua"/>
          <w:color w:val="3F3F3F"/>
        </w:rPr>
        <w:t>your complaint will be considered by our Executive Secretary</w:t>
      </w:r>
      <w:r w:rsidR="001963B3">
        <w:rPr>
          <w:rFonts w:ascii="Book Antiqua" w:hAnsi="Book Antiqua"/>
          <w:color w:val="3F3F3F"/>
        </w:rPr>
        <w:t>,</w:t>
      </w:r>
      <w:r w:rsidRPr="00155C52">
        <w:rPr>
          <w:rFonts w:ascii="Book Antiqua" w:hAnsi="Book Antiqua"/>
          <w:color w:val="3F3F3F"/>
        </w:rPr>
        <w:t xml:space="preserve"> who will reply</w:t>
      </w:r>
      <w:r>
        <w:rPr>
          <w:rFonts w:ascii="Book Antiqua" w:hAnsi="Book Antiqua"/>
          <w:color w:val="3F3F3F"/>
        </w:rPr>
        <w:t xml:space="preserve"> </w:t>
      </w:r>
      <w:r w:rsidRPr="00155C52">
        <w:rPr>
          <w:rFonts w:ascii="Book Antiqua" w:hAnsi="Book Antiqua"/>
          <w:color w:val="3F3F3F"/>
        </w:rPr>
        <w:t xml:space="preserve">within ten working days of receipt.   </w:t>
      </w:r>
    </w:p>
    <w:p w:rsidR="00155C52" w:rsidRP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 xml:space="preserve">In the event that you remain dissatisfied with the response received, you are entitled to take your complaint to the </w:t>
      </w:r>
      <w:hyperlink r:id="rId7" w:history="1">
        <w:r w:rsidRPr="00155C52">
          <w:rPr>
            <w:rStyle w:val="Hyperlink"/>
            <w:rFonts w:ascii="Book Antiqua" w:hAnsi="Book Antiqua"/>
            <w:color w:val="2A2A2A"/>
          </w:rPr>
          <w:t>Fundraising Regulator</w:t>
        </w:r>
      </w:hyperlink>
      <w:r w:rsidRPr="00155C52">
        <w:rPr>
          <w:rFonts w:ascii="Book Antiqua" w:hAnsi="Book Antiqua"/>
          <w:color w:val="3F3F3F"/>
        </w:rPr>
        <w:t xml:space="preserve"> for an independent investigation.</w:t>
      </w:r>
      <w:r>
        <w:rPr>
          <w:rFonts w:ascii="Book Antiqua" w:hAnsi="Book Antiqua"/>
          <w:color w:val="3F3F3F"/>
        </w:rPr>
        <w:t xml:space="preserve">  </w:t>
      </w: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Th</w:t>
      </w:r>
      <w:r>
        <w:rPr>
          <w:rFonts w:ascii="Book Antiqua" w:hAnsi="Book Antiqua"/>
          <w:color w:val="3F3F3F"/>
        </w:rPr>
        <w:t>e</w:t>
      </w:r>
      <w:r w:rsidR="001963B3">
        <w:rPr>
          <w:rFonts w:ascii="Book Antiqua" w:hAnsi="Book Antiqua"/>
          <w:color w:val="3F3F3F"/>
        </w:rPr>
        <w:t xml:space="preserve"> Fundraising Regulator’s</w:t>
      </w:r>
      <w:r w:rsidRPr="00155C52">
        <w:rPr>
          <w:rFonts w:ascii="Book Antiqua" w:hAnsi="Book Antiqua"/>
          <w:color w:val="3F3F3F"/>
        </w:rPr>
        <w:t xml:space="preserve"> contact details for England are:</w:t>
      </w: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br/>
        <w:t>The Fundraising Regulator</w:t>
      </w: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2nd Floor</w:t>
      </w: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CAN Mezzanine Building</w:t>
      </w: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49-51 East Road</w:t>
      </w: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London N1 6AH</w:t>
      </w: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br/>
      </w:r>
      <w:r w:rsidRPr="00155C52">
        <w:rPr>
          <w:rStyle w:val="Strong"/>
          <w:rFonts w:ascii="Book Antiqua" w:hAnsi="Book Antiqua"/>
          <w:color w:val="3F3F3F"/>
        </w:rPr>
        <w:t>Tel:</w:t>
      </w:r>
      <w:r w:rsidRPr="00155C52">
        <w:rPr>
          <w:rFonts w:ascii="Book Antiqua" w:hAnsi="Book Antiqua"/>
          <w:color w:val="3F3F3F"/>
        </w:rPr>
        <w:t xml:space="preserve"> 0300 999 3407</w:t>
      </w:r>
    </w:p>
    <w:p w:rsidR="00151B6C" w:rsidRDefault="00155C52" w:rsidP="00155C52">
      <w:pPr>
        <w:spacing w:after="0" w:line="240" w:lineRule="auto"/>
        <w:jc w:val="both"/>
        <w:rPr>
          <w:rFonts w:ascii="Book Antiqua" w:hAnsi="Book Antiqua"/>
        </w:rPr>
      </w:pPr>
      <w:r w:rsidRPr="00155C52">
        <w:rPr>
          <w:rStyle w:val="Strong"/>
          <w:rFonts w:ascii="Book Antiqua" w:hAnsi="Book Antiqua"/>
          <w:color w:val="3F3F3F"/>
        </w:rPr>
        <w:t>Email:</w:t>
      </w:r>
      <w:r w:rsidRPr="00155C52">
        <w:rPr>
          <w:rFonts w:ascii="Book Antiqua" w:hAnsi="Book Antiqua"/>
          <w:color w:val="3F3F3F"/>
        </w:rPr>
        <w:t xml:space="preserve"> </w:t>
      </w:r>
      <w:hyperlink r:id="rId8" w:history="1">
        <w:r w:rsidRPr="00155C52">
          <w:rPr>
            <w:rStyle w:val="Hyperlink"/>
            <w:rFonts w:ascii="Book Antiqua" w:hAnsi="Book Antiqua"/>
            <w:color w:val="2A2A2A"/>
          </w:rPr>
          <w:t>enquiries@fundraisingregulator.org.uk</w:t>
        </w:r>
      </w:hyperlink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:rsidR="00155C52" w:rsidRDefault="00EF07CB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>
        <w:rPr>
          <w:rFonts w:ascii="Book Antiqua" w:hAnsi="Book Antiqua"/>
          <w:noProof/>
          <w:color w:val="3F3F3F"/>
        </w:rPr>
        <w:drawing>
          <wp:inline distT="0" distB="0" distL="0" distR="0">
            <wp:extent cx="2880360" cy="8808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 Fundraising Badge Mono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CB" w:rsidRDefault="00EF07CB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:rsidR="00EF07CB" w:rsidRPr="00155C52" w:rsidRDefault="00EF07CB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sectPr w:rsidR="00EF07CB" w:rsidRPr="00155C52" w:rsidSect="00E837D7">
      <w:footerReference w:type="default" r:id="rId10"/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D7" w:rsidRDefault="00E837D7" w:rsidP="00E837D7">
      <w:pPr>
        <w:spacing w:after="0" w:line="240" w:lineRule="auto"/>
      </w:pPr>
      <w:r>
        <w:separator/>
      </w:r>
    </w:p>
  </w:endnote>
  <w:endnote w:type="continuationSeparator" w:id="0">
    <w:p w:rsidR="00E837D7" w:rsidRDefault="00E837D7" w:rsidP="00E8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D7" w:rsidRDefault="00E837D7" w:rsidP="00E837D7">
    <w:pPr>
      <w:spacing w:after="0" w:line="240" w:lineRule="auto"/>
      <w:jc w:val="right"/>
      <w:rPr>
        <w:rFonts w:ascii="Book Antiqua" w:hAnsi="Book Antiqua"/>
        <w:sz w:val="18"/>
        <w:szCs w:val="18"/>
      </w:rPr>
    </w:pPr>
    <w:r w:rsidRPr="00C65209">
      <w:rPr>
        <w:rFonts w:ascii="Book Antiqua" w:hAnsi="Book Antiqua"/>
        <w:sz w:val="18"/>
        <w:szCs w:val="18"/>
      </w:rPr>
      <w:t>The Geological Society of London</w:t>
    </w:r>
  </w:p>
  <w:p w:rsidR="00E837D7" w:rsidRDefault="00E837D7" w:rsidP="00E837D7">
    <w:pPr>
      <w:spacing w:after="0" w:line="240" w:lineRule="auto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Burlington House, Piccadilly, London, W1J 0BG</w:t>
    </w:r>
  </w:p>
  <w:p w:rsidR="00E837D7" w:rsidRPr="00405354" w:rsidRDefault="00E837D7" w:rsidP="00E837D7">
    <w:pPr>
      <w:spacing w:after="0" w:line="240" w:lineRule="auto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UK Registered Charity Number: 210161</w: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-6807835</wp:posOffset>
          </wp:positionV>
          <wp:extent cx="7327265" cy="5907405"/>
          <wp:effectExtent l="0" t="0" r="6985" b="0"/>
          <wp:wrapNone/>
          <wp:docPr id="3" name="Picture 3" descr="Geolog gre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eolog grey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59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z w:val="18"/>
        <w:szCs w:val="18"/>
      </w:rPr>
      <w:tab/>
      <w:t>VAT Number: GB 877 0147 09</w:t>
    </w:r>
  </w:p>
  <w:p w:rsidR="00E837D7" w:rsidRDefault="00E8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D7" w:rsidRDefault="00E837D7" w:rsidP="00E837D7">
      <w:pPr>
        <w:spacing w:after="0" w:line="240" w:lineRule="auto"/>
      </w:pPr>
      <w:r>
        <w:separator/>
      </w:r>
    </w:p>
  </w:footnote>
  <w:footnote w:type="continuationSeparator" w:id="0">
    <w:p w:rsidR="00E837D7" w:rsidRDefault="00E837D7" w:rsidP="00E83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52"/>
    <w:rsid w:val="00052913"/>
    <w:rsid w:val="00071CAE"/>
    <w:rsid w:val="000D2C6A"/>
    <w:rsid w:val="00151B6C"/>
    <w:rsid w:val="00155C52"/>
    <w:rsid w:val="001963B3"/>
    <w:rsid w:val="003729AC"/>
    <w:rsid w:val="005A6C70"/>
    <w:rsid w:val="009C224D"/>
    <w:rsid w:val="00AD7BD2"/>
    <w:rsid w:val="00E837D7"/>
    <w:rsid w:val="00E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704ABE"/>
  <w15:chartTrackingRefBased/>
  <w15:docId w15:val="{B4B15192-1768-49B7-B444-6353A7F4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5C52"/>
    <w:rPr>
      <w:b/>
      <w:bCs/>
    </w:rPr>
  </w:style>
  <w:style w:type="character" w:styleId="Hyperlink">
    <w:name w:val="Hyperlink"/>
    <w:basedOn w:val="DefaultParagraphFont"/>
    <w:uiPriority w:val="99"/>
    <w:unhideWhenUsed/>
    <w:rsid w:val="00155C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C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D7"/>
  </w:style>
  <w:style w:type="paragraph" w:styleId="Footer">
    <w:name w:val="footer"/>
    <w:basedOn w:val="Normal"/>
    <w:link w:val="FooterChar"/>
    <w:uiPriority w:val="99"/>
    <w:unhideWhenUsed/>
    <w:rsid w:val="00E8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fundraisingregulator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ndraisingregulator.org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Boland</dc:creator>
  <cp:keywords/>
  <dc:description/>
  <cp:lastModifiedBy>Jenny Boland</cp:lastModifiedBy>
  <cp:revision>5</cp:revision>
  <dcterms:created xsi:type="dcterms:W3CDTF">2019-06-14T13:37:00Z</dcterms:created>
  <dcterms:modified xsi:type="dcterms:W3CDTF">2019-06-14T13:50:00Z</dcterms:modified>
</cp:coreProperties>
</file>